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- MATRIZ DE ACHADOS.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Serviço de Fiscalização de Contas de Governo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before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7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80"/>
        <w:gridCol w:w="2550"/>
        <w:gridCol w:w="6855"/>
        <w:tblGridChange w:id="0">
          <w:tblGrid>
            <w:gridCol w:w="4380"/>
            <w:gridCol w:w="2550"/>
            <w:gridCol w:w="6855"/>
          </w:tblGrid>
        </w:tblGridChange>
      </w:tblGrid>
      <w:tr>
        <w:trPr>
          <w:cantSplit w:val="0"/>
          <w:trHeight w:val="31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20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Rule="auto"/>
              <w:ind w:left="37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Os achados foram preenchidos sob a forma de enunciado, sintetizando as irregularidades/ impropriedades encontradas?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Todos os achados foram apresentados na forma de enunciado sintetizando as irregularidades/ impropriedades encontradas.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Parcialmente 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maioria dos achados foram apresentados na forma de enunciado sintetizando as irregularidades/ impropriedades encontradas.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maioria dos achados não foram apresentados na forma de enunciado sintetizando as irregularidades/ impropriedades encontradas.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6.342773437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Os achados descritos guardam relação com o objetivo e o objeto definidos na estratégia de auditoria?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Todos os achados apresentados na matriz guardam relação com o objetivo e o objeto definidos na estratégia de auditoria.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NA.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apresenta achados que não guardam relação com o objetivo e/ou objeto definidos na estratégia de auditoria.</w:t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O campo “situação encontrada” descreve a situação existente, identificada e documentada, com o respectivo período de ocorrência e de referência dos fatos?</w:t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before="0" w:line="240" w:lineRule="auto"/>
              <w:ind w:left="32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apresenta todo o seu campo “situação encontrada” descrevendo a situação existente, identificada e documentada, com o respectivo período de ocorrência e de referência dos fatos.</w:t>
            </w:r>
          </w:p>
          <w:p w:rsidR="00000000" w:rsidDel="00000000" w:rsidP="00000000" w:rsidRDefault="00000000" w:rsidRPr="00000000" w14:paraId="0000003D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NA 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apresenta achados em que a “situação encontrada” não descreve a situação existente, identificada e documentada, com o respectivo período de ocorrência e de referência dos fatos.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O campo “critério” indica as referências usadas para avaliar o objeto? (legislação, normas, princípios sólidos, jurisprudências, entendimento doutrinário, padrão adotado, boas práticas)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Atendido - A matriz apresenta os critérios utilizados para o desenvolvimento dos achados de auditoria.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Parcialmente atendido - NA 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Não atendido - A matriz apresenta achados sem os seus respectivos critérios de análise.</w:t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O campo “evidências” indica precisamente os documentos que respaldam a opinião da equipe? (documento e sua referência)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“evidências” indica precisamente os documentos, devidamente referenciados, que respaldam a opinião da equipe.</w:t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Parcialmente 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NA </w:t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“evidências” não indica precisamente os documentos, ou as suas devidas referências, que respaldam a opinião da equipe.</w:t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 O campo “causas” indica o que motivou a ocorrência do achado?</w:t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“causas” indica o que motivou a ocorrência do achado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“causas” não indica o que motivou a ocorrência do achado.</w:t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 O campo “efeitos” indica as consequências relacionadas às causas dos correspondentes achados?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“efeitos” indica as consequências relacionadas às causas dos correspondentes achados.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NA.</w:t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“efeitos” não indica as consequências relacionadas às causas dos correspondentes achados.</w:t>
            </w:r>
          </w:p>
          <w:p w:rsidR="00000000" w:rsidDel="00000000" w:rsidP="00000000" w:rsidRDefault="00000000" w:rsidRPr="00000000" w14:paraId="00000065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 O campo “Proposta de Encaminhamento” registra o encaminhamento sugerido pela equipe para as irregularidades/impropriedades encontradas na auditoria? </w:t>
            </w:r>
          </w:p>
          <w:p w:rsidR="00000000" w:rsidDel="00000000" w:rsidP="00000000" w:rsidRDefault="00000000" w:rsidRPr="00000000" w14:paraId="00000067">
            <w:pPr>
              <w:spacing w:after="0" w:before="0" w:line="240" w:lineRule="auto"/>
              <w:ind w:left="32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“Proposta de Encaminhamento” registra o encaminhamento sugerido pela equipe para as irregularidades/impropriedades encontradas na auditoria.</w:t>
            </w:r>
          </w:p>
          <w:p w:rsidR="00000000" w:rsidDel="00000000" w:rsidP="00000000" w:rsidRDefault="00000000" w:rsidRPr="00000000" w14:paraId="0000006B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Parcialmente 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NA</w:t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“Proposta de Encaminhamento” não registra sugestão de encaminhamento para algumas das irregularidades/impropriedades encontradas na auditoria.</w:t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after="0" w:before="0" w:lineRule="auto"/>
              <w:ind w:left="32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 O campo “Benefícios Esperados” registra o que se espera alcançar com a implementação das recomendações/determinações sugeridas pela equipe?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after="0" w:before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“Benefícios Esperados” registra o que se espera alcançar com a implementação das recomendações/determinações sugeridas pela equipe.</w:t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after="0"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“Benefícios Esperados” não registra o que se espera alcançar com a implementação das recomendações/determinações sugeridas pela equipe.</w:t>
            </w:r>
          </w:p>
        </w:tc>
      </w:tr>
    </w:tbl>
    <w:p w:rsidR="00000000" w:rsidDel="00000000" w:rsidP="00000000" w:rsidRDefault="00000000" w:rsidRPr="00000000" w14:paraId="00000077">
      <w:pPr>
        <w:widowControl w:val="0"/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7B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7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7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7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Gerência de Fiscalização de Contas</w:t>
          </w:r>
        </w:p>
        <w:p w:rsidR="00000000" w:rsidDel="00000000" w:rsidP="00000000" w:rsidRDefault="00000000" w:rsidRPr="00000000" w14:paraId="0000007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Serviço de Fiscalização de Contas de Governo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0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D044E4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 w:val="1"/>
    <w:rsid w:val="00D044E4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lCl3qpJURBlR4ihxP+uZFPDolA==">CgMxLjAyDmgudXh1bGQ2aW0ycHo4MghoLmdqZGd4czgAciExaEpyTUl5RlMyUlQwa3BwQXI1Z21ETGN1Z0RpeHJEWXI=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2023-11-27T18:50:00Z</dcterms:created>
</cp:coreProperties>
</file>